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94775" w14:textId="77777777" w:rsidR="00704F8A" w:rsidRDefault="00704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973C8" w:rsidRPr="000E743F">
        <w:rPr>
          <w:rFonts w:ascii="Times New Roman" w:hAnsi="Times New Roman" w:cs="Times New Roman"/>
          <w:sz w:val="24"/>
          <w:szCs w:val="24"/>
        </w:rPr>
        <w:t xml:space="preserve">УТВЕРЖДЕНО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73C8" w:rsidRPr="000E7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2B6F9CF8" w14:textId="19BFCEF3" w:rsidR="00704F8A" w:rsidRDefault="00704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Решением Общего собрания членов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Кудесна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6E730A74" w14:textId="7CDB017D" w:rsidR="00704F8A" w:rsidRDefault="00704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«____» _________________2025 года</w:t>
      </w:r>
    </w:p>
    <w:p w14:paraId="638827B9" w14:textId="523CD91C" w:rsidR="00704F8A" w:rsidRDefault="00704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Председатель _____________________/__________</w:t>
      </w:r>
    </w:p>
    <w:p w14:paraId="4D283AAB" w14:textId="77777777" w:rsidR="00704F8A" w:rsidRDefault="00704F8A">
      <w:pPr>
        <w:rPr>
          <w:rFonts w:ascii="Times New Roman" w:hAnsi="Times New Roman" w:cs="Times New Roman"/>
          <w:sz w:val="24"/>
          <w:szCs w:val="24"/>
        </w:rPr>
      </w:pPr>
    </w:p>
    <w:p w14:paraId="466BA444" w14:textId="73E5ACEF" w:rsidR="00704F8A" w:rsidRDefault="00704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CCD8994" w14:textId="7A048D97" w:rsidR="00704F8A" w:rsidRDefault="00704F8A">
      <w:pPr>
        <w:rPr>
          <w:rFonts w:ascii="Times New Roman" w:hAnsi="Times New Roman" w:cs="Times New Roman"/>
          <w:sz w:val="24"/>
          <w:szCs w:val="24"/>
        </w:rPr>
      </w:pPr>
    </w:p>
    <w:p w14:paraId="1BB8D32B" w14:textId="1C89CF19" w:rsidR="00704F8A" w:rsidRDefault="00704F8A">
      <w:pPr>
        <w:rPr>
          <w:rFonts w:ascii="Times New Roman" w:hAnsi="Times New Roman" w:cs="Times New Roman"/>
          <w:sz w:val="24"/>
          <w:szCs w:val="24"/>
        </w:rPr>
      </w:pPr>
    </w:p>
    <w:p w14:paraId="6DDAA794" w14:textId="785BCD20" w:rsidR="00704F8A" w:rsidRDefault="00704F8A">
      <w:pPr>
        <w:rPr>
          <w:rFonts w:ascii="Times New Roman" w:hAnsi="Times New Roman" w:cs="Times New Roman"/>
          <w:sz w:val="24"/>
          <w:szCs w:val="24"/>
        </w:rPr>
      </w:pPr>
    </w:p>
    <w:p w14:paraId="74D94845" w14:textId="4EB684D0" w:rsidR="00704F8A" w:rsidRDefault="00704F8A">
      <w:pPr>
        <w:rPr>
          <w:rFonts w:ascii="Times New Roman" w:hAnsi="Times New Roman" w:cs="Times New Roman"/>
          <w:sz w:val="24"/>
          <w:szCs w:val="24"/>
        </w:rPr>
      </w:pPr>
    </w:p>
    <w:p w14:paraId="7A45987F" w14:textId="5AF84B5A" w:rsidR="00704F8A" w:rsidRDefault="00704F8A">
      <w:pPr>
        <w:rPr>
          <w:rFonts w:ascii="Times New Roman" w:hAnsi="Times New Roman" w:cs="Times New Roman"/>
          <w:sz w:val="24"/>
          <w:szCs w:val="24"/>
        </w:rPr>
      </w:pPr>
    </w:p>
    <w:p w14:paraId="026FA86C" w14:textId="77777777" w:rsidR="00704F8A" w:rsidRPr="00704F8A" w:rsidRDefault="00704F8A">
      <w:pPr>
        <w:rPr>
          <w:rFonts w:ascii="Times New Roman" w:hAnsi="Times New Roman" w:cs="Times New Roman"/>
          <w:b/>
          <w:sz w:val="24"/>
          <w:szCs w:val="24"/>
        </w:rPr>
      </w:pPr>
    </w:p>
    <w:p w14:paraId="0A19031D" w14:textId="751CF812" w:rsidR="00704F8A" w:rsidRPr="00704F8A" w:rsidRDefault="005B5642" w:rsidP="00704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="002973C8" w:rsidRPr="00704F8A">
        <w:rPr>
          <w:rFonts w:ascii="Times New Roman" w:hAnsi="Times New Roman" w:cs="Times New Roman"/>
          <w:b/>
          <w:sz w:val="24"/>
          <w:szCs w:val="24"/>
        </w:rPr>
        <w:t>ПОЛОЖЕНИ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="002973C8" w:rsidRPr="00704F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8D1CFC" w14:textId="77777777" w:rsidR="00704F8A" w:rsidRPr="00704F8A" w:rsidRDefault="002973C8" w:rsidP="00704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8A">
        <w:rPr>
          <w:rFonts w:ascii="Times New Roman" w:hAnsi="Times New Roman" w:cs="Times New Roman"/>
          <w:b/>
          <w:sz w:val="24"/>
          <w:szCs w:val="24"/>
        </w:rPr>
        <w:t>ОБ ОБРАБОТКЕ И ЗАЩИТЕ ПЕРСОНАЛЬНЫХ ДАННЫХ</w:t>
      </w:r>
    </w:p>
    <w:p w14:paraId="32074475" w14:textId="6C9DB334" w:rsidR="00907BA6" w:rsidRPr="00704F8A" w:rsidRDefault="002973C8" w:rsidP="00704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F8A">
        <w:rPr>
          <w:rFonts w:ascii="Times New Roman" w:hAnsi="Times New Roman" w:cs="Times New Roman"/>
          <w:b/>
          <w:sz w:val="24"/>
          <w:szCs w:val="24"/>
        </w:rPr>
        <w:t xml:space="preserve"> В СНТ "</w:t>
      </w:r>
      <w:proofErr w:type="spellStart"/>
      <w:r w:rsidR="00704F8A" w:rsidRPr="00704F8A">
        <w:rPr>
          <w:rFonts w:ascii="Times New Roman" w:hAnsi="Times New Roman" w:cs="Times New Roman"/>
          <w:b/>
          <w:sz w:val="24"/>
          <w:szCs w:val="24"/>
        </w:rPr>
        <w:t>Кудесна</w:t>
      </w:r>
      <w:proofErr w:type="spellEnd"/>
      <w:r w:rsidRPr="00704F8A">
        <w:rPr>
          <w:rFonts w:ascii="Times New Roman" w:hAnsi="Times New Roman" w:cs="Times New Roman"/>
          <w:b/>
          <w:sz w:val="24"/>
          <w:szCs w:val="24"/>
        </w:rPr>
        <w:t>"</w:t>
      </w:r>
    </w:p>
    <w:p w14:paraId="78F0D2EA" w14:textId="49D8531E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98656" w14:textId="21A33BF4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3FC7A6" w14:textId="3FDAF423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D4AB78" w14:textId="72C302BE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D1F4C" w14:textId="2FB66C38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62705F" w14:textId="4F7D9FB0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63FF1A" w14:textId="109CD9DB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E56E3" w14:textId="6A08ACA0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D36B16" w14:textId="6EC01995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A26D3A" w14:textId="24452CE7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D863CD" w14:textId="6987ECAF" w:rsidR="00704F8A" w:rsidRDefault="00704F8A" w:rsidP="00704F8A">
      <w:pPr>
        <w:rPr>
          <w:rFonts w:ascii="Times New Roman" w:hAnsi="Times New Roman" w:cs="Times New Roman"/>
          <w:sz w:val="24"/>
          <w:szCs w:val="24"/>
        </w:rPr>
      </w:pPr>
    </w:p>
    <w:p w14:paraId="1E8FD509" w14:textId="0EEC7D7C" w:rsidR="00704F8A" w:rsidRDefault="00704F8A" w:rsidP="00704F8A">
      <w:pPr>
        <w:rPr>
          <w:rFonts w:ascii="Times New Roman" w:hAnsi="Times New Roman" w:cs="Times New Roman"/>
          <w:sz w:val="24"/>
          <w:szCs w:val="24"/>
        </w:rPr>
      </w:pPr>
    </w:p>
    <w:p w14:paraId="2196AEE7" w14:textId="77777777" w:rsidR="00704F8A" w:rsidRDefault="00704F8A" w:rsidP="00704F8A">
      <w:pPr>
        <w:rPr>
          <w:rFonts w:ascii="Times New Roman" w:hAnsi="Times New Roman" w:cs="Times New Roman"/>
          <w:sz w:val="24"/>
          <w:szCs w:val="24"/>
        </w:rPr>
      </w:pPr>
    </w:p>
    <w:p w14:paraId="630F5469" w14:textId="5E26399A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7CB3A4" w14:textId="2CC097E1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2005 г.</w:t>
      </w:r>
    </w:p>
    <w:p w14:paraId="738F62E9" w14:textId="5ED26C1E" w:rsidR="00704F8A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8AB542" w14:textId="77777777" w:rsidR="00704F8A" w:rsidRPr="000E743F" w:rsidRDefault="00704F8A" w:rsidP="00704F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ADF83" w14:textId="77777777" w:rsidR="00907BA6" w:rsidRPr="00704F8A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704F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14:paraId="10B8BB86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1.1. Настоящим Положением определяется порядок обращения с персональными данными работников, садоводов и членов СНТ. </w:t>
      </w:r>
    </w:p>
    <w:p w14:paraId="5EE18761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1.2.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 </w:t>
      </w:r>
    </w:p>
    <w:p w14:paraId="3EC8D78C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1.3.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садоводов и членов СНТ в соответствии с законодательством Российской Федерации и гарантии конфиденциальности сведений </w:t>
      </w:r>
      <w:proofErr w:type="gramStart"/>
      <w:r w:rsidRPr="000E743F">
        <w:rPr>
          <w:rFonts w:ascii="Times New Roman" w:hAnsi="Times New Roman" w:cs="Times New Roman"/>
          <w:sz w:val="24"/>
          <w:szCs w:val="24"/>
        </w:rPr>
        <w:t>о работнике</w:t>
      </w:r>
      <w:proofErr w:type="gramEnd"/>
      <w:r w:rsidRPr="000E743F">
        <w:rPr>
          <w:rFonts w:ascii="Times New Roman" w:hAnsi="Times New Roman" w:cs="Times New Roman"/>
          <w:sz w:val="24"/>
          <w:szCs w:val="24"/>
        </w:rPr>
        <w:t xml:space="preserve"> предоставленных работником работодателю. </w:t>
      </w:r>
    </w:p>
    <w:p w14:paraId="78834A1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1.4. Персональными данными работника, садовода и члена СНТ является любая информация, относящаяся к работнику, садоводу и члену СНТ и необходимая Товариществу в связи с трудовыми отношениями и отношениями между садоводом, членом СНТ с Товариществом. Конкретный перечень персональных данных, обрабатываемых Товариществом, утверждается Председателем Правления Товарищества. </w:t>
      </w:r>
    </w:p>
    <w:p w14:paraId="4A50A789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1.5. Защита персональных данных работника, садовода, члена СНТ от неправомерного их использования, утраты обеспечивается Товариществом в порядке, установленном законодательством. </w:t>
      </w:r>
    </w:p>
    <w:p w14:paraId="6A5696AD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1.6. Сведения о персональных данных работников, садоводов и членов СНТ относятся к категории конфиденциальных. </w:t>
      </w:r>
    </w:p>
    <w:p w14:paraId="1040AFC2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1.7. Положение разработано в соответствии с Конституцией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 ФЗ "О персональных данных", иными нормативно-правовыми актами, действующими на территории Российской Федерации. </w:t>
      </w:r>
    </w:p>
    <w:p w14:paraId="40A4054E" w14:textId="77777777" w:rsidR="00907BA6" w:rsidRPr="00704F8A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704F8A">
        <w:rPr>
          <w:rFonts w:ascii="Times New Roman" w:hAnsi="Times New Roman" w:cs="Times New Roman"/>
          <w:b/>
          <w:sz w:val="24"/>
          <w:szCs w:val="24"/>
        </w:rPr>
        <w:t xml:space="preserve">2. ОСНОВНЫЕ ПОНЯТИЯ </w:t>
      </w:r>
    </w:p>
    <w:p w14:paraId="2BA1F722" w14:textId="4441AD63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2.1. Оператор персональных данных (далее оператор) -юридическое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– СНТ "</w:t>
      </w:r>
      <w:proofErr w:type="spellStart"/>
      <w:r w:rsidR="00704F8A">
        <w:rPr>
          <w:rFonts w:ascii="Times New Roman" w:hAnsi="Times New Roman" w:cs="Times New Roman"/>
          <w:sz w:val="24"/>
          <w:szCs w:val="24"/>
        </w:rPr>
        <w:t>Кудесна</w:t>
      </w:r>
      <w:proofErr w:type="spellEnd"/>
      <w:r w:rsidRPr="000E743F">
        <w:rPr>
          <w:rFonts w:ascii="Times New Roman" w:hAnsi="Times New Roman" w:cs="Times New Roman"/>
          <w:sz w:val="24"/>
          <w:szCs w:val="24"/>
        </w:rPr>
        <w:t xml:space="preserve">» (далее - Товарищество); </w:t>
      </w:r>
    </w:p>
    <w:p w14:paraId="35CF27B8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2.2. 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 и другая информация о физическом лице. </w:t>
      </w:r>
    </w:p>
    <w:p w14:paraId="40E76AE7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2.3. Работник - физическое лицо, состоящее в трудовых отношениях с оператором. </w:t>
      </w:r>
    </w:p>
    <w:p w14:paraId="6B31A2B7" w14:textId="671447BD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2.4. Садовод - физическое лицо, правообладатель земельного участка, расположенного на территории Товарищества, не являющийся членом СНТ «</w:t>
      </w:r>
      <w:proofErr w:type="spellStart"/>
      <w:r w:rsidR="006C4364">
        <w:rPr>
          <w:rFonts w:ascii="Times New Roman" w:hAnsi="Times New Roman" w:cs="Times New Roman"/>
          <w:sz w:val="24"/>
          <w:szCs w:val="24"/>
        </w:rPr>
        <w:t>Кудесна</w:t>
      </w:r>
      <w:proofErr w:type="spellEnd"/>
      <w:r w:rsidRPr="000E743F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5147D76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2.5. Член СНТ - физическое лицо, состоящее в отношениях с оператором на основании Устава Товарищества. </w:t>
      </w:r>
    </w:p>
    <w:p w14:paraId="7B8CB86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lastRenderedPageBreak/>
        <w:t xml:space="preserve">2.6. 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</w:p>
    <w:p w14:paraId="6EDC6360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2.7. Распространение персональных данных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 </w:t>
      </w:r>
    </w:p>
    <w:p w14:paraId="22511D87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2.8. 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лиц, либо иным образом затрагивающих права и свободы субъекта персональных данных или других лиц. </w:t>
      </w:r>
    </w:p>
    <w:p w14:paraId="60E47287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2.9.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 </w:t>
      </w:r>
    </w:p>
    <w:p w14:paraId="54B9EA7D" w14:textId="6B971043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2.10.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</w:p>
    <w:p w14:paraId="0775F53D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 xml:space="preserve">3. СОСТАВ ПЕРСОНАЛЬНЫХ ДАННЫХ РАБОТНИКА </w:t>
      </w:r>
    </w:p>
    <w:p w14:paraId="6DB328E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3.1. фамилия, имя, отчество работника;</w:t>
      </w:r>
    </w:p>
    <w:p w14:paraId="5E7CA4C2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0E743F">
        <w:rPr>
          <w:rFonts w:ascii="Times New Roman" w:hAnsi="Times New Roman" w:cs="Times New Roman"/>
          <w:sz w:val="24"/>
          <w:szCs w:val="24"/>
        </w:rPr>
        <w:t>2..</w:t>
      </w:r>
      <w:proofErr w:type="gramEnd"/>
      <w:r w:rsidRPr="000E743F">
        <w:rPr>
          <w:rFonts w:ascii="Times New Roman" w:hAnsi="Times New Roman" w:cs="Times New Roman"/>
          <w:sz w:val="24"/>
          <w:szCs w:val="24"/>
        </w:rPr>
        <w:t xml:space="preserve"> дата и место рождения работника; </w:t>
      </w:r>
    </w:p>
    <w:p w14:paraId="42B9DBB2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3.3. паспортные данные; </w:t>
      </w:r>
    </w:p>
    <w:p w14:paraId="52EDEAB6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3.4. адрес проживания (регистрации) работника; </w:t>
      </w:r>
    </w:p>
    <w:p w14:paraId="4723F7B5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3.5. домашний телефон и другие контактные данные; </w:t>
      </w:r>
    </w:p>
    <w:p w14:paraId="1B702349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3.6. семейное, социальное, имущественное положение работника; </w:t>
      </w:r>
    </w:p>
    <w:p w14:paraId="6AFF8AB7" w14:textId="687979DA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3.7. образование;  </w:t>
      </w:r>
    </w:p>
    <w:p w14:paraId="3AB9A98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3.8. профессия, специальность, занимаемая должность работника; </w:t>
      </w:r>
    </w:p>
    <w:p w14:paraId="39FCA431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3.9. доходы, имущество и имущественные обязательства работника; </w:t>
      </w:r>
    </w:p>
    <w:p w14:paraId="586E7F0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3.10. анкетные данные, автобиография; </w:t>
      </w:r>
    </w:p>
    <w:p w14:paraId="5B7EEA04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3.11. сведения о трудовом и общем стаже; </w:t>
      </w:r>
    </w:p>
    <w:p w14:paraId="0CBC983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3.12. сведения о предыдущем месте работы; </w:t>
      </w:r>
    </w:p>
    <w:p w14:paraId="6600EFC5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3.13.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сведения о воинском учете; </w:t>
      </w:r>
    </w:p>
    <w:p w14:paraId="1A031117" w14:textId="4CFB565F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3.14.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сведения о заработной плате сотрудника; </w:t>
      </w:r>
    </w:p>
    <w:p w14:paraId="3768E56D" w14:textId="3144D8F6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3.1</w:t>
      </w:r>
      <w:r w:rsidR="006C4364">
        <w:rPr>
          <w:rFonts w:ascii="Times New Roman" w:hAnsi="Times New Roman" w:cs="Times New Roman"/>
          <w:sz w:val="24"/>
          <w:szCs w:val="24"/>
        </w:rPr>
        <w:t>5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сведения о социальных льготах; </w:t>
      </w:r>
    </w:p>
    <w:p w14:paraId="1774CD7C" w14:textId="203FBE8B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6C4364">
        <w:rPr>
          <w:rFonts w:ascii="Times New Roman" w:hAnsi="Times New Roman" w:cs="Times New Roman"/>
          <w:sz w:val="24"/>
          <w:szCs w:val="24"/>
        </w:rPr>
        <w:t>6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размер заработной платы; </w:t>
      </w:r>
    </w:p>
    <w:p w14:paraId="3647004E" w14:textId="16E416CB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3.1</w:t>
      </w:r>
      <w:r w:rsidR="006C4364">
        <w:rPr>
          <w:rFonts w:ascii="Times New Roman" w:hAnsi="Times New Roman" w:cs="Times New Roman"/>
          <w:sz w:val="24"/>
          <w:szCs w:val="24"/>
        </w:rPr>
        <w:t>7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наличие судимостей; </w:t>
      </w:r>
    </w:p>
    <w:p w14:paraId="1F867A0A" w14:textId="268A9271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3.1</w:t>
      </w:r>
      <w:r w:rsidR="006C4364">
        <w:rPr>
          <w:rFonts w:ascii="Times New Roman" w:hAnsi="Times New Roman" w:cs="Times New Roman"/>
          <w:sz w:val="24"/>
          <w:szCs w:val="24"/>
        </w:rPr>
        <w:t>8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содержание трудового договора; </w:t>
      </w:r>
    </w:p>
    <w:p w14:paraId="1D2DA9E9" w14:textId="5E58B13C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3.1</w:t>
      </w:r>
      <w:r w:rsidR="006C4364">
        <w:rPr>
          <w:rFonts w:ascii="Times New Roman" w:hAnsi="Times New Roman" w:cs="Times New Roman"/>
          <w:sz w:val="24"/>
          <w:szCs w:val="24"/>
        </w:rPr>
        <w:t>9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содержание декларации, подаваемой в налоговую инспекцию; </w:t>
      </w:r>
    </w:p>
    <w:p w14:paraId="444DB877" w14:textId="4EA0C57E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</w:t>
      </w:r>
      <w:r w:rsidR="006C4364">
        <w:rPr>
          <w:rFonts w:ascii="Times New Roman" w:hAnsi="Times New Roman" w:cs="Times New Roman"/>
          <w:sz w:val="24"/>
          <w:szCs w:val="24"/>
        </w:rPr>
        <w:t>20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результаты медицинского обследования на предмет годности к осуществлению трудовых обязанностей; </w:t>
      </w:r>
    </w:p>
    <w:p w14:paraId="4DF284DD" w14:textId="149E9EA9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3.2</w:t>
      </w:r>
      <w:r w:rsidR="006C4364">
        <w:rPr>
          <w:rFonts w:ascii="Times New Roman" w:hAnsi="Times New Roman" w:cs="Times New Roman"/>
          <w:sz w:val="24"/>
          <w:szCs w:val="24"/>
        </w:rPr>
        <w:t>1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принадлежность лица к конкретной нации, этнической группе, расе; </w:t>
      </w:r>
    </w:p>
    <w:p w14:paraId="0ABCBEEB" w14:textId="4982BF26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3.2</w:t>
      </w:r>
      <w:r w:rsidR="006C4364">
        <w:rPr>
          <w:rFonts w:ascii="Times New Roman" w:hAnsi="Times New Roman" w:cs="Times New Roman"/>
          <w:sz w:val="24"/>
          <w:szCs w:val="24"/>
        </w:rPr>
        <w:t>2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финансовое положение (доходы, долги, владение недвижимым имуществом, денежные вклады и др.); </w:t>
      </w:r>
    </w:p>
    <w:p w14:paraId="213B8155" w14:textId="733FE9D1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3.2</w:t>
      </w:r>
      <w:r w:rsidR="006C4364">
        <w:rPr>
          <w:rFonts w:ascii="Times New Roman" w:hAnsi="Times New Roman" w:cs="Times New Roman"/>
          <w:sz w:val="24"/>
          <w:szCs w:val="24"/>
        </w:rPr>
        <w:t>3</w:t>
      </w:r>
      <w:r w:rsidRPr="000E743F">
        <w:rPr>
          <w:rFonts w:ascii="Times New Roman" w:hAnsi="Times New Roman" w:cs="Times New Roman"/>
          <w:sz w:val="24"/>
          <w:szCs w:val="24"/>
        </w:rPr>
        <w:t>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деловые и иные личные качества, которые носят оценочный характер; </w:t>
      </w:r>
    </w:p>
    <w:p w14:paraId="02E6FFF4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>4. ДОКУМЕНТЫ, В КОТОРЫХ СОДЕРЖАТСЯ ПЕРСОНАЛЬНЫЕ ДАННЫЕ РАБОТНИКОВ</w:t>
      </w:r>
    </w:p>
    <w:p w14:paraId="5E76D527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 4.1. паспорт работника (иной документ, удостоверяющий личность); </w:t>
      </w:r>
    </w:p>
    <w:p w14:paraId="0CDCD6D8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4.2. анкеты; </w:t>
      </w:r>
    </w:p>
    <w:p w14:paraId="7A49F3A2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4.3. заявления; </w:t>
      </w:r>
    </w:p>
    <w:p w14:paraId="67391C3F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4.4. подлинники и копии приказов по личному составу; </w:t>
      </w:r>
    </w:p>
    <w:p w14:paraId="602D07C7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4.5. страховое свидетельство государственного пенсионного страхования; </w:t>
      </w:r>
    </w:p>
    <w:p w14:paraId="4E9C2B9A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4.6. свидетельство о присвоении ИНН; </w:t>
      </w:r>
    </w:p>
    <w:p w14:paraId="6771F94A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4.7. личные дела, </w:t>
      </w:r>
    </w:p>
    <w:p w14:paraId="29D401F1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4.8. трудовые книжки; </w:t>
      </w:r>
    </w:p>
    <w:p w14:paraId="5AF81B0D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4.9. основания к приказам по личному составу; </w:t>
      </w:r>
    </w:p>
    <w:p w14:paraId="6272135C" w14:textId="75F9D94E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4.10.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дела, содержащие материалы по повышению квалификации и переподготовке </w:t>
      </w:r>
    </w:p>
    <w:p w14:paraId="18E9F9E0" w14:textId="0D127236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4.11.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трудовые и коллективные договоры; </w:t>
      </w:r>
    </w:p>
    <w:p w14:paraId="6FC84D65" w14:textId="17B43240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4.12.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копии отчетов, направляемые в органы статистики; </w:t>
      </w:r>
    </w:p>
    <w:p w14:paraId="37D0861D" w14:textId="76F8704D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4.13.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образовании; </w:t>
      </w:r>
    </w:p>
    <w:p w14:paraId="3D061934" w14:textId="33F93CE0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4.14.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рекомендации, характеристики; </w:t>
      </w:r>
    </w:p>
    <w:p w14:paraId="126A562E" w14:textId="7BA11D6F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4.15.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материалы аттестационных комиссий; </w:t>
      </w:r>
    </w:p>
    <w:p w14:paraId="7A61C53F" w14:textId="6EF33723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4.16.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отчеты, аналитические и справочные материалы, передаваемые в государственные органы статистики, налоговые инспекции, другие учреждения; </w:t>
      </w:r>
    </w:p>
    <w:p w14:paraId="03E4E421" w14:textId="5B4541BD" w:rsidR="00907BA6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4.17.</w:t>
      </w:r>
      <w:r w:rsidR="006C4364">
        <w:rPr>
          <w:rFonts w:ascii="Times New Roman" w:hAnsi="Times New Roman" w:cs="Times New Roman"/>
          <w:sz w:val="24"/>
          <w:szCs w:val="24"/>
        </w:rPr>
        <w:t xml:space="preserve"> </w:t>
      </w:r>
      <w:r w:rsidRPr="000E743F">
        <w:rPr>
          <w:rFonts w:ascii="Times New Roman" w:hAnsi="Times New Roman" w:cs="Times New Roman"/>
          <w:sz w:val="24"/>
          <w:szCs w:val="24"/>
        </w:rPr>
        <w:t xml:space="preserve"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 </w:t>
      </w:r>
    </w:p>
    <w:p w14:paraId="0AF7D052" w14:textId="5FFF9967" w:rsidR="006C4364" w:rsidRDefault="006C4364">
      <w:pPr>
        <w:rPr>
          <w:rFonts w:ascii="Times New Roman" w:hAnsi="Times New Roman" w:cs="Times New Roman"/>
          <w:sz w:val="24"/>
          <w:szCs w:val="24"/>
        </w:rPr>
      </w:pPr>
    </w:p>
    <w:p w14:paraId="6BACE66C" w14:textId="77777777" w:rsidR="006C4364" w:rsidRPr="000E743F" w:rsidRDefault="006C4364">
      <w:pPr>
        <w:rPr>
          <w:rFonts w:ascii="Times New Roman" w:hAnsi="Times New Roman" w:cs="Times New Roman"/>
          <w:sz w:val="24"/>
          <w:szCs w:val="24"/>
        </w:rPr>
      </w:pPr>
    </w:p>
    <w:p w14:paraId="34A38C54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СОСТАВ ПЕРСОНАЛЬНЫХ ДАННЫХ ЧЛЕНА СНТ ИЛИ САДОВОДА </w:t>
      </w:r>
    </w:p>
    <w:p w14:paraId="3EA0A90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5.1. паспортные данные; </w:t>
      </w:r>
    </w:p>
    <w:p w14:paraId="7742F6B8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5.2. телефон и(или) другие контактные данные; </w:t>
      </w:r>
    </w:p>
    <w:p w14:paraId="19FAA01D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5.3. данные из правоустанавливающих документов на земельный участок; </w:t>
      </w:r>
    </w:p>
    <w:p w14:paraId="48CB3FC9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5.4. данные из правоустанавливающих документов на строения, расположенные на участке; </w:t>
      </w:r>
    </w:p>
    <w:p w14:paraId="2D814D29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5.5. данные из договора энергоснабжения; 5.6. данные по состоянию расчётов по взносам; </w:t>
      </w:r>
    </w:p>
    <w:p w14:paraId="6139917B" w14:textId="77777777" w:rsidR="006C4364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 xml:space="preserve">6.ДОКУМЕНТЫ, В КОТОРЫХ СОДЕРЖАТСЯ ПЕРСОНАЛЬНЫЕ ДАННЫЕ ЧЛЕНОВ СНТ И САДОВОДОВ </w:t>
      </w:r>
    </w:p>
    <w:p w14:paraId="0E5E535E" w14:textId="5479D6FD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6.1. анкеты; </w:t>
      </w:r>
    </w:p>
    <w:p w14:paraId="47568CED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6.2. заявления; </w:t>
      </w:r>
    </w:p>
    <w:p w14:paraId="03C6F60C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6.3. копии паспорта </w:t>
      </w:r>
    </w:p>
    <w:p w14:paraId="7B90475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6.4. копии договора энергоснабжения </w:t>
      </w:r>
    </w:p>
    <w:p w14:paraId="79C00FC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6.5. копии правоустанавливающих документов на земельный участок и строения в границах Товарищества; </w:t>
      </w:r>
    </w:p>
    <w:p w14:paraId="51B713F2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6.6. протоколы общих собраний, протоколы правления, протоколы ревизионной комиссии, акты сверок, бухгалтерские документы Товарищества. </w:t>
      </w:r>
    </w:p>
    <w:p w14:paraId="47B7B365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6.7. реестр Членов СНТ и Садоводов. </w:t>
      </w:r>
    </w:p>
    <w:p w14:paraId="15A09AE5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6.8. Бюллетени голосования </w:t>
      </w:r>
    </w:p>
    <w:p w14:paraId="6858D2E5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 xml:space="preserve">7. ОБРАБОТКА ПЕРСОНАЛЬНЫХ ДАННЫХ </w:t>
      </w:r>
    </w:p>
    <w:p w14:paraId="2D9B201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7.1. 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оператора, соблюдения Устава Товарищества. </w:t>
      </w:r>
    </w:p>
    <w:p w14:paraId="78C39F8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7.2.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 </w:t>
      </w:r>
    </w:p>
    <w:p w14:paraId="782A8CA6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7.3.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14:paraId="4E6DB2F8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7.4. Без письменного предварительного согласия персональные данные могут обрабатываться Товариществом в следующих случаях: - персональные данные являются общедоступными; - при несчастном случае с работником на основании ст. 228 Трудового кодекса РФ – органам, указанным в ст. 228.1 Трудового кодекса РФ, а при тяжелом несчастном случае или смерти также родственникам работника. - государственным </w:t>
      </w:r>
      <w:r w:rsidRPr="000E743F">
        <w:rPr>
          <w:rFonts w:ascii="Times New Roman" w:hAnsi="Times New Roman" w:cs="Times New Roman"/>
          <w:sz w:val="24"/>
          <w:szCs w:val="24"/>
        </w:rPr>
        <w:lastRenderedPageBreak/>
        <w:t xml:space="preserve">инспекторам труда при осуществлении ими надзорной и контрольной деятельности на основании статьи 357 Трудового кодекса РФ. - в органы Пенсионного фонда на основании статей 9 и 11 Федерального закона от 01.04.1996 № 27-ФЗ «Об индивидуальном (персонифицированном) учете в системе обязательного пенсионного страхования» - в иных случаях, предусмотренных Федеральными законами. </w:t>
      </w:r>
    </w:p>
    <w:p w14:paraId="4916077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7.5.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 </w:t>
      </w:r>
    </w:p>
    <w:p w14:paraId="4C97E8B2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 xml:space="preserve">8. ПОЛУЧЕНИЕ ПЕРСОНАЛЬНЫХ ДАННЫХ </w:t>
      </w:r>
    </w:p>
    <w:p w14:paraId="3A42E1A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8.1.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Согласия субъекта на обработку персональных данных представлена в Приложении №1 к настоящему положению. </w:t>
      </w:r>
    </w:p>
    <w:p w14:paraId="7BBDF608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8.2. Письменное согласие работника на обработку своих персональных данных должно включать в себя: 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- наименование (фамилию, имя, отчество) и адрес оператора, получающего согласие субъекта персональных данных; - цель обработки персональных данных; - перечень персональных данных, на обработку которых дается согласие субъекта персональных данных; 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 - срок, в течение которого действует согласие, а также порядок его отзыва. </w:t>
      </w:r>
    </w:p>
    <w:p w14:paraId="7D6CDB72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8.3. Форма заявления о согласии работника на обработку персональных данных в Приложении 1 к настоящему Положению. </w:t>
      </w:r>
    </w:p>
    <w:p w14:paraId="2B485CB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8.4. В случае недееспособности либо несовершеннолетия субъекта персональных данных все персональные данные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</w:t>
      </w:r>
    </w:p>
    <w:p w14:paraId="646F15C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8.5. Согласие на обработку персональных данных может быть письменно отозвано субъектом персональных данных. </w:t>
      </w:r>
    </w:p>
    <w:p w14:paraId="45269A18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8.6.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</w:t>
      </w:r>
    </w:p>
    <w:p w14:paraId="0FE94C11" w14:textId="6310AD8D" w:rsidR="00907BA6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8.7. Запрещается получать и обрабатывать персональные данные субъекта о его политических, религиозных и иных убеждениях и частной жизни. </w:t>
      </w:r>
    </w:p>
    <w:p w14:paraId="11DEDEDB" w14:textId="2E1828DD" w:rsidR="006C4364" w:rsidRDefault="006C4364">
      <w:pPr>
        <w:rPr>
          <w:rFonts w:ascii="Times New Roman" w:hAnsi="Times New Roman" w:cs="Times New Roman"/>
          <w:sz w:val="24"/>
          <w:szCs w:val="24"/>
        </w:rPr>
      </w:pPr>
    </w:p>
    <w:p w14:paraId="6FE46DB0" w14:textId="77777777" w:rsidR="006C4364" w:rsidRPr="000E743F" w:rsidRDefault="006C4364">
      <w:pPr>
        <w:rPr>
          <w:rFonts w:ascii="Times New Roman" w:hAnsi="Times New Roman" w:cs="Times New Roman"/>
          <w:sz w:val="24"/>
          <w:szCs w:val="24"/>
        </w:rPr>
      </w:pPr>
    </w:p>
    <w:p w14:paraId="240193F1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ХРАНЕНИЕ ПЕРСОНАЛЬНЫХ ДАННЫХ </w:t>
      </w:r>
    </w:p>
    <w:p w14:paraId="5B9AFC47" w14:textId="0C2024DE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9.1. Хранение персональных данных субъектов осуществляется Председателем правления Товарищества, делопроизводителем и бухгалтером Товарищества на бумажных и электронных носителях с ограниченным доступом. </w:t>
      </w:r>
    </w:p>
    <w:p w14:paraId="6A538E8F" w14:textId="77777777" w:rsidR="00907BA6" w:rsidRPr="000E743F" w:rsidRDefault="00907BA6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>9</w:t>
      </w:r>
      <w:r w:rsidR="002973C8" w:rsidRPr="000E743F">
        <w:rPr>
          <w:rFonts w:ascii="Times New Roman" w:hAnsi="Times New Roman" w:cs="Times New Roman"/>
          <w:sz w:val="24"/>
          <w:szCs w:val="24"/>
        </w:rPr>
        <w:t xml:space="preserve">.2. Носители персональных данных хранятся в шкафу или сейфе, закрывающемся на ключ, обеспечивающим защиту от несанкционированного доступа. </w:t>
      </w:r>
    </w:p>
    <w:p w14:paraId="30C3790E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 xml:space="preserve">10. ПЕРЕДАЧА ПЕРСОНАЛЬНЫХ ДАННЫХ </w:t>
      </w:r>
    </w:p>
    <w:p w14:paraId="086D5FD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10.1. При передаче персональных данных субъекта оператор обязан соблюдать следующие требования: -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-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 - не сообщать персональные данные субъекта в коммерческих целях без его письменного согласия; -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 -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 </w:t>
      </w:r>
    </w:p>
    <w:p w14:paraId="0CF31CA7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10.2. Внутренний доступ (доступ внутри Товарищества) к персональным данным субъекта имеют: - Председатель; </w:t>
      </w:r>
    </w:p>
    <w:p w14:paraId="1BE18BC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- Делопроизводитель; </w:t>
      </w:r>
    </w:p>
    <w:p w14:paraId="5216114F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- Бухгалтер; </w:t>
      </w:r>
    </w:p>
    <w:p w14:paraId="0AA0E2B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- Члены ревизионной комиссии; </w:t>
      </w:r>
    </w:p>
    <w:p w14:paraId="413018D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- Члены Правления; </w:t>
      </w:r>
    </w:p>
    <w:p w14:paraId="2E66AE5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- Кассир; </w:t>
      </w:r>
    </w:p>
    <w:p w14:paraId="7F8D8EF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- Сам субъект, носитель данных. Работник, садовод и член СНТ имеет право на доступ к своим персональным данным и ознакомление с ними. </w:t>
      </w:r>
    </w:p>
    <w:p w14:paraId="17434BAF" w14:textId="5E61749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10.3. Лица, связанные с получением, обработкой, защитой персональных данных внутри Товарищества, обязаны подписать обязательство о нераспространении персональных данных (Приложение № 2). </w:t>
      </w:r>
    </w:p>
    <w:p w14:paraId="5DBBDC3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10.4. К числу массовых потребителей персональных данных вне Товарищества, которым могут быть переданы персональные данные без письменного разрешения относятся государственные и негосударственные функциональные структуры: налоговые инспекции; правоохранительные органы; военкоматы; органы социального страхования; пенсионные фонды; подразделения федеральных и муниципальных органов управления. </w:t>
      </w:r>
      <w:r w:rsidRPr="000E743F">
        <w:rPr>
          <w:rFonts w:ascii="Times New Roman" w:hAnsi="Times New Roman" w:cs="Times New Roman"/>
          <w:sz w:val="24"/>
          <w:szCs w:val="24"/>
        </w:rPr>
        <w:lastRenderedPageBreak/>
        <w:t xml:space="preserve">Надзорные и контрольные органы имеют доступ к информации только в сфере своей компетенции. </w:t>
      </w:r>
    </w:p>
    <w:p w14:paraId="2D016813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10.5.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 </w:t>
      </w:r>
    </w:p>
    <w:p w14:paraId="39F2764D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10.6. Передача персональных данных другим лицам, не указанным в настоящем Положении, а также доступ этих лиц к сведениям, составляющим персональные данные, возможна исключительно с письменного предварительного согласия работника, садовода, члена СНТ. </w:t>
      </w:r>
    </w:p>
    <w:p w14:paraId="1DB2092A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10.7.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</w:t>
      </w:r>
    </w:p>
    <w:p w14:paraId="3FD75F6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10.8. В журнале фиксируются сведения о лице, направившим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</w:t>
      </w:r>
    </w:p>
    <w:p w14:paraId="4EE52237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10.9. Форма журнала учета передачи персональных данных представлена в приложении № 3 к настоящему положению. </w:t>
      </w:r>
    </w:p>
    <w:p w14:paraId="10DEED52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 xml:space="preserve">11. УНИЧТОЖЕНИЕ ПЕРСОНАЛЬНЫХ ДАННЫХ </w:t>
      </w:r>
    </w:p>
    <w:p w14:paraId="520465F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11.1.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 w14:paraId="0ABDB44C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11.2.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 </w:t>
      </w:r>
    </w:p>
    <w:p w14:paraId="4E86D2DF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 xml:space="preserve">12. ПРАВА И ОБЯЗАНОСТИ СУБЪЕКТОВ ПЕРСОНАЛЬНЫХ ДАННЫХ </w:t>
      </w:r>
    </w:p>
    <w:p w14:paraId="38CDC94C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12.1. субъекты персональных данных имеют право получать полную информацию о своих персональных данных и обработке этих данных (в том числе автоматизированной); </w:t>
      </w:r>
    </w:p>
    <w:p w14:paraId="0A2B84D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12.2. осуществлять свободный доступ к своим персональным данным, включая право получать копии любой записи (за сумму, утверждённую решением Общего собрания), содержащей персональные данные, за исключением случаев, предусмотренных федеральным законом; </w:t>
      </w:r>
    </w:p>
    <w:p w14:paraId="6547A3E6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12.3. требовать исключения или исправления неверных, или неполных персональных данных, а также данных, обработанных с нарушением законодательства; </w:t>
      </w:r>
    </w:p>
    <w:p w14:paraId="0B7D279A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12.4.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 в правление Товарищества; </w:t>
      </w:r>
    </w:p>
    <w:p w14:paraId="4BA0A04D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12.5. дополнить персональные данные оценочного характера заявлением, выражающим его собственную точку зрения; </w:t>
      </w:r>
    </w:p>
    <w:p w14:paraId="6A000856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lastRenderedPageBreak/>
        <w:t xml:space="preserve">12.6.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 </w:t>
      </w:r>
    </w:p>
    <w:p w14:paraId="7E06E10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12.7. обжаловать в суд любые неправомерные действия или бездействие оператора, или уполномоченного им лица при обработке и защите персональных данных субъекта. </w:t>
      </w:r>
    </w:p>
    <w:p w14:paraId="13A56871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12.8. субъект персональных данных или его законный представитель обязуется предоставлять персональные данные, соответствующие действительности. </w:t>
      </w:r>
    </w:p>
    <w:p w14:paraId="0177421A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12.9. субъект персональных данных или его законный представитель обязуется в течении 30 дней уведомлять оператора в случае изменения персональных данных субъекта. </w:t>
      </w:r>
    </w:p>
    <w:p w14:paraId="56B9DE31" w14:textId="77777777" w:rsidR="00907BA6" w:rsidRPr="006C4364" w:rsidRDefault="002973C8">
      <w:pPr>
        <w:rPr>
          <w:rFonts w:ascii="Times New Roman" w:hAnsi="Times New Roman" w:cs="Times New Roman"/>
          <w:b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 xml:space="preserve">13. ПРАВА И ОБЯЗАНОСТИ ОПЕРАТОРА ПЕРСОНАЛЬНЫХ ДАННЫХ </w:t>
      </w:r>
    </w:p>
    <w:p w14:paraId="6517AEE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13.1. обеспечить защиту персональных данных субъекта от неправомерного их использования или утраты в порядке, установленном законодательством РФ; </w:t>
      </w:r>
    </w:p>
    <w:p w14:paraId="4E888CF9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13.2. ознакомить работника, садовода, члена СНТ или его представителей с настоящим положением и его правами в области защиты персональных данных; </w:t>
      </w:r>
    </w:p>
    <w:p w14:paraId="5D080D4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13.2. 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 </w:t>
      </w:r>
    </w:p>
    <w:p w14:paraId="3A52FD8E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13.3. осуществлять передачу персональных данных субъекта только в соответствии с настоящим Положением и законодательством Российской Федерации; </w:t>
      </w:r>
    </w:p>
    <w:p w14:paraId="5A830775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13.4. предоставлять персональные данные субъекта только уполномоченным лицам и только в той части, которая необходима им для выполнения их трудовых, договорных или уставных обязанностей в соответствии с настоящим положением и законодательством Российской Федерации; </w:t>
      </w:r>
    </w:p>
    <w:p w14:paraId="0083FA92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13.5. обеспечить субъекту свободный доступ к своим персональным данным, включая право на получение копий любой записи (за сумму, утверждённую решением Общего собрания), содержащей его персональные данные, за исключением случаев, предусмотренных законодательством; </w:t>
      </w:r>
    </w:p>
    <w:p w14:paraId="77DF1058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13.6. по требованию субъекта или его законного представителя предоставить ему полную информацию о его персональных данных и обработке этих данных. </w:t>
      </w:r>
    </w:p>
    <w:p w14:paraId="13628D0B" w14:textId="77777777" w:rsidR="00907BA6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b/>
          <w:sz w:val="24"/>
          <w:szCs w:val="24"/>
        </w:rPr>
        <w:t>14. ОТВЕТСТВЕННОСТЬ ЗА НАРУШЕНИЕ НОРМ, РЕГУЛИРУЮЩИХ ОБРАБОТКУ И ЗАЩИТУ ПЕРСОНАЛЬНЫХ ДАННЫХ</w:t>
      </w:r>
      <w:r w:rsidRPr="000E74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6240" w14:textId="16ED431A" w:rsidR="00BC56EF" w:rsidRPr="000E743F" w:rsidRDefault="002973C8">
      <w:pPr>
        <w:rPr>
          <w:rFonts w:ascii="Times New Roman" w:hAnsi="Times New Roman" w:cs="Times New Roman"/>
          <w:sz w:val="24"/>
          <w:szCs w:val="24"/>
        </w:rPr>
      </w:pPr>
      <w:r w:rsidRPr="000E743F">
        <w:rPr>
          <w:rFonts w:ascii="Times New Roman" w:hAnsi="Times New Roman" w:cs="Times New Roman"/>
          <w:sz w:val="24"/>
          <w:szCs w:val="24"/>
        </w:rPr>
        <w:t xml:space="preserve">14.1.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14:paraId="0C565DE0" w14:textId="6D89FA98" w:rsidR="00BC56EF" w:rsidRPr="000E743F" w:rsidRDefault="00BC56EF">
      <w:pPr>
        <w:rPr>
          <w:rFonts w:ascii="Times New Roman" w:hAnsi="Times New Roman" w:cs="Times New Roman"/>
          <w:sz w:val="24"/>
          <w:szCs w:val="24"/>
        </w:rPr>
      </w:pPr>
    </w:p>
    <w:p w14:paraId="3C7C17A3" w14:textId="77777777" w:rsidR="00BC56EF" w:rsidRDefault="00BC56EF"/>
    <w:p w14:paraId="42C30A10" w14:textId="0BDC7A89" w:rsidR="00BC56EF" w:rsidRPr="006C4364" w:rsidRDefault="006C4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BC56EF" w:rsidRPr="006C4364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570EDCA" w14:textId="185F285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>Председателю Правления СНТ «</w:t>
      </w:r>
      <w:proofErr w:type="spellStart"/>
      <w:r w:rsidR="006C4364">
        <w:rPr>
          <w:rFonts w:ascii="Times New Roman" w:hAnsi="Times New Roman" w:cs="Times New Roman"/>
          <w:sz w:val="24"/>
          <w:szCs w:val="24"/>
        </w:rPr>
        <w:t>Кудесн</w:t>
      </w:r>
      <w:r w:rsidRPr="006C436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364">
        <w:rPr>
          <w:rFonts w:ascii="Times New Roman" w:hAnsi="Times New Roman" w:cs="Times New Roman"/>
          <w:sz w:val="24"/>
          <w:szCs w:val="24"/>
        </w:rPr>
        <w:t>» ___________________________________________________</w:t>
      </w:r>
    </w:p>
    <w:p w14:paraId="159B4FCD" w14:textId="321E306F" w:rsidR="006C4364" w:rsidRPr="006C4364" w:rsidRDefault="006C4364">
      <w:pPr>
        <w:rPr>
          <w:rFonts w:ascii="Times New Roman" w:hAnsi="Times New Roman" w:cs="Times New Roman"/>
          <w:sz w:val="18"/>
          <w:szCs w:val="18"/>
        </w:rPr>
      </w:pPr>
      <w:r w:rsidRPr="006C4364">
        <w:rPr>
          <w:rFonts w:ascii="Times New Roman" w:hAnsi="Times New Roman" w:cs="Times New Roman"/>
          <w:sz w:val="18"/>
          <w:szCs w:val="18"/>
        </w:rPr>
        <w:t xml:space="preserve">                                  (</w:t>
      </w:r>
      <w:proofErr w:type="spellStart"/>
      <w:proofErr w:type="gramStart"/>
      <w:r w:rsidRPr="006C4364">
        <w:rPr>
          <w:rFonts w:ascii="Times New Roman" w:hAnsi="Times New Roman" w:cs="Times New Roman"/>
          <w:sz w:val="18"/>
          <w:szCs w:val="18"/>
        </w:rPr>
        <w:t>Фамилия,имя</w:t>
      </w:r>
      <w:proofErr w:type="spellEnd"/>
      <w:proofErr w:type="gramEnd"/>
      <w:r w:rsidRPr="006C4364">
        <w:rPr>
          <w:rFonts w:ascii="Times New Roman" w:hAnsi="Times New Roman" w:cs="Times New Roman"/>
          <w:sz w:val="18"/>
          <w:szCs w:val="18"/>
        </w:rPr>
        <w:t>, отчество)</w:t>
      </w:r>
    </w:p>
    <w:p w14:paraId="2B9CF2C6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>. От собственника земельного участка № ______ ___________________________________________________</w:t>
      </w:r>
    </w:p>
    <w:p w14:paraId="5B2EB109" w14:textId="5EC1C0DC" w:rsidR="006C4364" w:rsidRPr="006C4364" w:rsidRDefault="002973C8">
      <w:pPr>
        <w:rPr>
          <w:rFonts w:ascii="Times New Roman" w:hAnsi="Times New Roman" w:cs="Times New Roman"/>
          <w:sz w:val="18"/>
          <w:szCs w:val="18"/>
        </w:rPr>
      </w:pPr>
      <w:r w:rsidRPr="006C4364">
        <w:rPr>
          <w:rFonts w:ascii="Times New Roman" w:hAnsi="Times New Roman" w:cs="Times New Roman"/>
          <w:sz w:val="24"/>
          <w:szCs w:val="24"/>
        </w:rPr>
        <w:t xml:space="preserve"> </w:t>
      </w:r>
      <w:r w:rsidR="006C4364" w:rsidRPr="006C4364">
        <w:rPr>
          <w:rFonts w:ascii="Times New Roman" w:hAnsi="Times New Roman" w:cs="Times New Roman"/>
          <w:sz w:val="18"/>
          <w:szCs w:val="18"/>
        </w:rPr>
        <w:t xml:space="preserve">                                 (</w:t>
      </w:r>
      <w:proofErr w:type="spellStart"/>
      <w:proofErr w:type="gramStart"/>
      <w:r w:rsidR="006C4364" w:rsidRPr="006C4364">
        <w:rPr>
          <w:rFonts w:ascii="Times New Roman" w:hAnsi="Times New Roman" w:cs="Times New Roman"/>
          <w:sz w:val="18"/>
          <w:szCs w:val="18"/>
        </w:rPr>
        <w:t>Фамилия,имя</w:t>
      </w:r>
      <w:proofErr w:type="spellEnd"/>
      <w:proofErr w:type="gramEnd"/>
      <w:r w:rsidR="006C4364" w:rsidRPr="006C4364">
        <w:rPr>
          <w:rFonts w:ascii="Times New Roman" w:hAnsi="Times New Roman" w:cs="Times New Roman"/>
          <w:sz w:val="18"/>
          <w:szCs w:val="18"/>
        </w:rPr>
        <w:t>, отчество)</w:t>
      </w:r>
    </w:p>
    <w:p w14:paraId="7CC82890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>Паспорт: Серии__________№_________________________</w:t>
      </w:r>
    </w:p>
    <w:p w14:paraId="2F4F2604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 xml:space="preserve"> Выдан: «____»___________________г. ,_________________ ___________________________________________________ </w:t>
      </w:r>
    </w:p>
    <w:p w14:paraId="5848F992" w14:textId="3E71E22D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>Адрес:</w:t>
      </w:r>
      <w:r w:rsidR="00080021">
        <w:rPr>
          <w:rFonts w:ascii="Times New Roman" w:hAnsi="Times New Roman" w:cs="Times New Roman"/>
          <w:sz w:val="24"/>
          <w:szCs w:val="24"/>
        </w:rPr>
        <w:t>индекс</w:t>
      </w:r>
      <w:r w:rsidRPr="006C43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 Свидетельство на земельный участок о государственной регистрации права Серия _______№ _________</w:t>
      </w:r>
      <w:proofErr w:type="spellStart"/>
      <w:r w:rsidRPr="006C4364">
        <w:rPr>
          <w:rFonts w:ascii="Times New Roman" w:hAnsi="Times New Roman" w:cs="Times New Roman"/>
          <w:sz w:val="24"/>
          <w:szCs w:val="24"/>
        </w:rPr>
        <w:t>от________________________г</w:t>
      </w:r>
      <w:proofErr w:type="spellEnd"/>
      <w:r w:rsidRPr="006C43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1827E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 xml:space="preserve">Кадастровый номер__________________________________ </w:t>
      </w:r>
    </w:p>
    <w:p w14:paraId="080D5079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 xml:space="preserve">Конт. моб. тел. _____________________________________ </w:t>
      </w:r>
    </w:p>
    <w:p w14:paraId="5DC93823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 xml:space="preserve">Домашний тел. _____________________________________ </w:t>
      </w:r>
    </w:p>
    <w:p w14:paraId="18F327C4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C436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C4364">
        <w:rPr>
          <w:rFonts w:ascii="Times New Roman" w:hAnsi="Times New Roman" w:cs="Times New Roman"/>
          <w:sz w:val="24"/>
          <w:szCs w:val="24"/>
        </w:rPr>
        <w:t xml:space="preserve">: ___________________________________ </w:t>
      </w:r>
    </w:p>
    <w:p w14:paraId="6BB62F0B" w14:textId="77777777" w:rsidR="006C4364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14:paraId="5B6D98E7" w14:textId="3395BFFA" w:rsidR="00080021" w:rsidRDefault="002973C8">
      <w:pPr>
        <w:rPr>
          <w:rFonts w:ascii="Times New Roman" w:hAnsi="Times New Roman" w:cs="Times New Roman"/>
          <w:sz w:val="24"/>
          <w:szCs w:val="24"/>
        </w:rPr>
      </w:pPr>
      <w:r w:rsidRPr="006C436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 (ФИО полностью), являясь собственником земельного участка c кадастровым номером_____________________________, расположенного по адресу: </w:t>
      </w:r>
      <w:r w:rsidR="00080021">
        <w:rPr>
          <w:rFonts w:ascii="Times New Roman" w:hAnsi="Times New Roman" w:cs="Times New Roman"/>
          <w:sz w:val="24"/>
          <w:szCs w:val="24"/>
        </w:rPr>
        <w:t>Московская</w:t>
      </w:r>
      <w:r w:rsidRPr="006C4364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080021">
        <w:rPr>
          <w:rFonts w:ascii="Times New Roman" w:hAnsi="Times New Roman" w:cs="Times New Roman"/>
          <w:sz w:val="24"/>
          <w:szCs w:val="24"/>
        </w:rPr>
        <w:t>муниципальный округ Серебряные Пруды</w:t>
      </w:r>
      <w:r w:rsidRPr="006C436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6C4364">
        <w:rPr>
          <w:rFonts w:ascii="Times New Roman" w:hAnsi="Times New Roman" w:cs="Times New Roman"/>
          <w:sz w:val="24"/>
          <w:szCs w:val="24"/>
        </w:rPr>
        <w:t>К</w:t>
      </w:r>
      <w:r w:rsidR="00080021">
        <w:rPr>
          <w:rFonts w:ascii="Times New Roman" w:hAnsi="Times New Roman" w:cs="Times New Roman"/>
          <w:sz w:val="24"/>
          <w:szCs w:val="24"/>
        </w:rPr>
        <w:t>ораблевка</w:t>
      </w:r>
      <w:proofErr w:type="spellEnd"/>
      <w:r w:rsidRPr="006C4364">
        <w:rPr>
          <w:rFonts w:ascii="Times New Roman" w:hAnsi="Times New Roman" w:cs="Times New Roman"/>
          <w:sz w:val="24"/>
          <w:szCs w:val="24"/>
        </w:rPr>
        <w:t>, СНТ «</w:t>
      </w:r>
      <w:proofErr w:type="spellStart"/>
      <w:r w:rsidR="00080021">
        <w:rPr>
          <w:rFonts w:ascii="Times New Roman" w:hAnsi="Times New Roman" w:cs="Times New Roman"/>
          <w:sz w:val="24"/>
          <w:szCs w:val="24"/>
        </w:rPr>
        <w:t>Кудесн</w:t>
      </w:r>
      <w:r w:rsidRPr="006C436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364">
        <w:rPr>
          <w:rFonts w:ascii="Times New Roman" w:hAnsi="Times New Roman" w:cs="Times New Roman"/>
          <w:sz w:val="24"/>
          <w:szCs w:val="24"/>
        </w:rPr>
        <w:t>» участок ______, в соответствии с требованиями статьи 9 Федерального закона от 27.07.2006 № 152-ФЗ (ред. от 24.04.2020) «О персональных данных», осведомлен о том, что целью обработки моих персональных данных является осуществление деятельности СНТ «</w:t>
      </w:r>
      <w:proofErr w:type="spellStart"/>
      <w:r w:rsidR="00080021">
        <w:rPr>
          <w:rFonts w:ascii="Times New Roman" w:hAnsi="Times New Roman" w:cs="Times New Roman"/>
          <w:sz w:val="24"/>
          <w:szCs w:val="24"/>
        </w:rPr>
        <w:t>Кудесн</w:t>
      </w:r>
      <w:r w:rsidRPr="006C436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364">
        <w:rPr>
          <w:rFonts w:ascii="Times New Roman" w:hAnsi="Times New Roman" w:cs="Times New Roman"/>
          <w:sz w:val="24"/>
          <w:szCs w:val="24"/>
        </w:rPr>
        <w:t>», согласно его Устава. Осведомлен, что время действия моего согласия распространяется на все время владения указанным земельным участком. Даю свое согласие СНТ «</w:t>
      </w:r>
      <w:proofErr w:type="spellStart"/>
      <w:r w:rsidR="00080021">
        <w:rPr>
          <w:rFonts w:ascii="Times New Roman" w:hAnsi="Times New Roman" w:cs="Times New Roman"/>
          <w:sz w:val="24"/>
          <w:szCs w:val="24"/>
        </w:rPr>
        <w:t>Кудесн</w:t>
      </w:r>
      <w:r w:rsidRPr="006C436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C4364">
        <w:rPr>
          <w:rFonts w:ascii="Times New Roman" w:hAnsi="Times New Roman" w:cs="Times New Roman"/>
          <w:sz w:val="24"/>
          <w:szCs w:val="24"/>
        </w:rPr>
        <w:t>»: - на обработку и хранение, в том числе с использованием средств автоматизации, моих персональных данных, включая следующие сведения: фамилия, имя, отчество, дата рождения, адрес регистрации, паспортные данные, стационарный и мобильный телефон, электронная почта, номер земельного участка в собственности (владении), данные правоустанавливающих документов на землю, данные правоустанавливающих документов на строения расположенные на участке, данные договоров энергоснабжения, состояние расчетов по взносам; - на распространение, в том числе с использованием средств автоматизации, моих персональных данных, включая следующие сведения: фамилия, имя, отчество, номер земельного участка в собственности (владении), состояние расчетов по взносам. Заполнено собственноручно__________________________________</w:t>
      </w:r>
      <w:r w:rsidR="00080021">
        <w:rPr>
          <w:rFonts w:ascii="Times New Roman" w:hAnsi="Times New Roman" w:cs="Times New Roman"/>
          <w:sz w:val="24"/>
          <w:szCs w:val="24"/>
        </w:rPr>
        <w:t>/_________________</w:t>
      </w:r>
    </w:p>
    <w:p w14:paraId="79B9B185" w14:textId="76AB9990" w:rsidR="00080021" w:rsidRPr="00080021" w:rsidRDefault="00080021">
      <w:pPr>
        <w:rPr>
          <w:rFonts w:ascii="Times New Roman" w:hAnsi="Times New Roman" w:cs="Times New Roman"/>
          <w:sz w:val="18"/>
          <w:szCs w:val="18"/>
        </w:rPr>
      </w:pPr>
      <w:r w:rsidRPr="00080021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080021">
        <w:rPr>
          <w:rFonts w:ascii="Times New Roman" w:hAnsi="Times New Roman" w:cs="Times New Roman"/>
          <w:sz w:val="18"/>
          <w:szCs w:val="18"/>
        </w:rPr>
        <w:t xml:space="preserve">(фамилия и </w:t>
      </w:r>
      <w:proofErr w:type="gramStart"/>
      <w:r w:rsidRPr="00080021"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080021">
        <w:rPr>
          <w:rFonts w:ascii="Times New Roman" w:hAnsi="Times New Roman" w:cs="Times New Roman"/>
          <w:sz w:val="18"/>
          <w:szCs w:val="18"/>
        </w:rPr>
        <w:t>(подпись)</w:t>
      </w:r>
    </w:p>
    <w:p w14:paraId="06A7E4A9" w14:textId="67AB6B97" w:rsidR="00BC56EF" w:rsidRPr="00080021" w:rsidRDefault="00080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2973C8" w:rsidRPr="006C4364">
        <w:rPr>
          <w:rFonts w:ascii="Times New Roman" w:hAnsi="Times New Roman" w:cs="Times New Roman"/>
          <w:sz w:val="24"/>
          <w:szCs w:val="24"/>
        </w:rPr>
        <w:t>___________________20___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973C8" w:rsidRPr="006C4364"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67E2B958" w14:textId="77777777" w:rsidR="00BC56EF" w:rsidRDefault="00BC56EF"/>
    <w:p w14:paraId="4D164B48" w14:textId="53F75E23" w:rsidR="00BC56EF" w:rsidRPr="00080021" w:rsidRDefault="00080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973C8" w:rsidRPr="00080021">
        <w:rPr>
          <w:rFonts w:ascii="Times New Roman" w:hAnsi="Times New Roman" w:cs="Times New Roman"/>
          <w:sz w:val="24"/>
          <w:szCs w:val="24"/>
        </w:rPr>
        <w:t xml:space="preserve"> Приложение № 2 </w:t>
      </w:r>
    </w:p>
    <w:p w14:paraId="680E88F5" w14:textId="77777777" w:rsidR="00BC56EF" w:rsidRPr="00080021" w:rsidRDefault="00BC56EF">
      <w:pPr>
        <w:rPr>
          <w:rFonts w:ascii="Times New Roman" w:hAnsi="Times New Roman" w:cs="Times New Roman"/>
          <w:sz w:val="24"/>
          <w:szCs w:val="24"/>
        </w:rPr>
      </w:pPr>
    </w:p>
    <w:p w14:paraId="30FEC7E7" w14:textId="77777777" w:rsidR="00C55446" w:rsidRPr="00C55446" w:rsidRDefault="002973C8" w:rsidP="00C55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46">
        <w:rPr>
          <w:rFonts w:ascii="Times New Roman" w:hAnsi="Times New Roman" w:cs="Times New Roman"/>
          <w:b/>
          <w:sz w:val="24"/>
          <w:szCs w:val="24"/>
        </w:rPr>
        <w:t>ОБЯЗАТЕЛЬСТВО О НЕРАСПРОСТРАНЕНИИ ПЕРСОНАЛЬНЫХ ДАННЫХ</w:t>
      </w:r>
    </w:p>
    <w:p w14:paraId="206BAF47" w14:textId="11DC1495" w:rsidR="00080021" w:rsidRPr="00C55446" w:rsidRDefault="002973C8" w:rsidP="00C55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446">
        <w:rPr>
          <w:rFonts w:ascii="Times New Roman" w:hAnsi="Times New Roman" w:cs="Times New Roman"/>
          <w:b/>
          <w:sz w:val="24"/>
          <w:szCs w:val="24"/>
        </w:rPr>
        <w:t xml:space="preserve">СНТ </w:t>
      </w:r>
      <w:r w:rsidR="00080021" w:rsidRPr="00C5544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80021" w:rsidRPr="00C55446">
        <w:rPr>
          <w:rFonts w:ascii="Times New Roman" w:hAnsi="Times New Roman" w:cs="Times New Roman"/>
          <w:b/>
          <w:sz w:val="24"/>
          <w:szCs w:val="24"/>
        </w:rPr>
        <w:t>Кудесна</w:t>
      </w:r>
      <w:proofErr w:type="spellEnd"/>
      <w:r w:rsidR="00080021" w:rsidRPr="00C55446">
        <w:rPr>
          <w:rFonts w:ascii="Times New Roman" w:hAnsi="Times New Roman" w:cs="Times New Roman"/>
          <w:b/>
          <w:sz w:val="24"/>
          <w:szCs w:val="24"/>
        </w:rPr>
        <w:t>»</w:t>
      </w:r>
    </w:p>
    <w:p w14:paraId="6FC76E4F" w14:textId="77777777" w:rsidR="00080021" w:rsidRDefault="002973C8">
      <w:pPr>
        <w:rPr>
          <w:rFonts w:ascii="Times New Roman" w:hAnsi="Times New Roman" w:cs="Times New Roman"/>
          <w:sz w:val="24"/>
          <w:szCs w:val="24"/>
        </w:rPr>
      </w:pPr>
      <w:r w:rsidRPr="00080021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______________________________________________________________________, </w:t>
      </w:r>
      <w:r w:rsidR="000800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6B42F1" w14:textId="77777777" w:rsidR="00080021" w:rsidRDefault="00080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</w:t>
      </w:r>
      <w:r w:rsidRPr="00080021">
        <w:rPr>
          <w:rFonts w:ascii="Times New Roman" w:hAnsi="Times New Roman" w:cs="Times New Roman"/>
          <w:sz w:val="18"/>
          <w:szCs w:val="18"/>
        </w:rPr>
        <w:t>Фамилия Имя Отчество)</w:t>
      </w:r>
      <w:r w:rsidRPr="00080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3B9CB" w14:textId="1E44AB45" w:rsidR="00080021" w:rsidRDefault="00080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</w:p>
    <w:p w14:paraId="257C7279" w14:textId="77777777" w:rsidR="00080021" w:rsidRDefault="002973C8">
      <w:pPr>
        <w:rPr>
          <w:rFonts w:ascii="Times New Roman" w:hAnsi="Times New Roman" w:cs="Times New Roman"/>
          <w:sz w:val="24"/>
          <w:szCs w:val="24"/>
        </w:rPr>
      </w:pPr>
      <w:r w:rsidRPr="00080021">
        <w:rPr>
          <w:rFonts w:ascii="Times New Roman" w:hAnsi="Times New Roman" w:cs="Times New Roman"/>
          <w:sz w:val="24"/>
          <w:szCs w:val="24"/>
        </w:rPr>
        <w:t>паспорт № ____</w:t>
      </w:r>
      <w:r w:rsidR="00080021">
        <w:rPr>
          <w:rFonts w:ascii="Times New Roman" w:hAnsi="Times New Roman" w:cs="Times New Roman"/>
          <w:sz w:val="24"/>
          <w:szCs w:val="24"/>
        </w:rPr>
        <w:t>______</w:t>
      </w:r>
      <w:r w:rsidRPr="00080021">
        <w:rPr>
          <w:rFonts w:ascii="Times New Roman" w:hAnsi="Times New Roman" w:cs="Times New Roman"/>
          <w:sz w:val="24"/>
          <w:szCs w:val="24"/>
        </w:rPr>
        <w:t>,</w:t>
      </w:r>
      <w:r w:rsidR="00080021">
        <w:rPr>
          <w:rFonts w:ascii="Times New Roman" w:hAnsi="Times New Roman" w:cs="Times New Roman"/>
          <w:sz w:val="24"/>
          <w:szCs w:val="24"/>
        </w:rPr>
        <w:t xml:space="preserve"> серия_____________</w:t>
      </w:r>
    </w:p>
    <w:p w14:paraId="4CA05BDC" w14:textId="242104B2" w:rsidR="00080021" w:rsidRDefault="002973C8">
      <w:pPr>
        <w:rPr>
          <w:rFonts w:ascii="Times New Roman" w:hAnsi="Times New Roman" w:cs="Times New Roman"/>
          <w:sz w:val="24"/>
          <w:szCs w:val="24"/>
        </w:rPr>
      </w:pPr>
      <w:r w:rsidRPr="00080021">
        <w:rPr>
          <w:rFonts w:ascii="Times New Roman" w:hAnsi="Times New Roman" w:cs="Times New Roman"/>
          <w:sz w:val="24"/>
          <w:szCs w:val="24"/>
        </w:rPr>
        <w:t xml:space="preserve"> выданный ________________________________</w:t>
      </w:r>
      <w:r w:rsidR="0008002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800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D36AB" w14:textId="5321C32E" w:rsidR="00080021" w:rsidRPr="00080021" w:rsidRDefault="00080021">
      <w:pPr>
        <w:rPr>
          <w:rFonts w:ascii="Times New Roman" w:hAnsi="Times New Roman" w:cs="Times New Roman"/>
          <w:sz w:val="18"/>
          <w:szCs w:val="18"/>
        </w:rPr>
      </w:pPr>
      <w:r w:rsidRPr="000800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(кем выдан)</w:t>
      </w:r>
    </w:p>
    <w:p w14:paraId="11315A6C" w14:textId="77777777" w:rsidR="00080021" w:rsidRDefault="002973C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0021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080021">
        <w:rPr>
          <w:rFonts w:ascii="Times New Roman" w:hAnsi="Times New Roman" w:cs="Times New Roman"/>
          <w:sz w:val="24"/>
          <w:szCs w:val="24"/>
        </w:rPr>
        <w:t xml:space="preserve">__ » ___________ _____ года, </w:t>
      </w:r>
    </w:p>
    <w:p w14:paraId="202F58FB" w14:textId="77777777" w:rsidR="00080021" w:rsidRDefault="002973C8">
      <w:pPr>
        <w:rPr>
          <w:rFonts w:ascii="Times New Roman" w:hAnsi="Times New Roman" w:cs="Times New Roman"/>
          <w:sz w:val="24"/>
          <w:szCs w:val="24"/>
        </w:rPr>
      </w:pPr>
      <w:r w:rsidRPr="00080021">
        <w:rPr>
          <w:rFonts w:ascii="Times New Roman" w:hAnsi="Times New Roman" w:cs="Times New Roman"/>
          <w:sz w:val="24"/>
          <w:szCs w:val="24"/>
        </w:rPr>
        <w:t>адрес:_________________________________________</w:t>
      </w:r>
      <w:r w:rsidR="00080021">
        <w:rPr>
          <w:rFonts w:ascii="Times New Roman" w:hAnsi="Times New Roman" w:cs="Times New Roman"/>
          <w:sz w:val="24"/>
          <w:szCs w:val="24"/>
        </w:rPr>
        <w:t>____________________________</w:t>
      </w:r>
      <w:r w:rsidRPr="000800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обязуюсь не распространять без письменного согласия персональные данные работников, садоводов, членов СНТ «</w:t>
      </w:r>
      <w:proofErr w:type="spellStart"/>
      <w:r w:rsidR="00080021">
        <w:rPr>
          <w:rFonts w:ascii="Times New Roman" w:hAnsi="Times New Roman" w:cs="Times New Roman"/>
          <w:sz w:val="24"/>
          <w:szCs w:val="24"/>
        </w:rPr>
        <w:t>Кудесна</w:t>
      </w:r>
      <w:proofErr w:type="spellEnd"/>
      <w:r w:rsidRPr="00080021">
        <w:rPr>
          <w:rFonts w:ascii="Times New Roman" w:hAnsi="Times New Roman" w:cs="Times New Roman"/>
          <w:sz w:val="24"/>
          <w:szCs w:val="24"/>
        </w:rPr>
        <w:t>», ставшие мне известными в связи с исполнением своих обязанностей в СНТ "</w:t>
      </w:r>
      <w:proofErr w:type="spellStart"/>
      <w:r w:rsidR="00080021">
        <w:rPr>
          <w:rFonts w:ascii="Times New Roman" w:hAnsi="Times New Roman" w:cs="Times New Roman"/>
          <w:sz w:val="24"/>
          <w:szCs w:val="24"/>
        </w:rPr>
        <w:t>Кудесн</w:t>
      </w:r>
      <w:r w:rsidRPr="0008002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80021">
        <w:rPr>
          <w:rFonts w:ascii="Times New Roman" w:hAnsi="Times New Roman" w:cs="Times New Roman"/>
          <w:sz w:val="24"/>
          <w:szCs w:val="24"/>
        </w:rPr>
        <w:t xml:space="preserve">". Об ответственности, предусмотренной законодательством РФ, за разглашение персональных данных работников, садоводов, членов СНТ предупрежден(а). </w:t>
      </w:r>
    </w:p>
    <w:p w14:paraId="55E447E4" w14:textId="5E24C9CB" w:rsidR="00080021" w:rsidRDefault="002973C8">
      <w:pPr>
        <w:rPr>
          <w:rFonts w:ascii="Times New Roman" w:hAnsi="Times New Roman" w:cs="Times New Roman"/>
          <w:sz w:val="24"/>
          <w:szCs w:val="24"/>
        </w:rPr>
      </w:pPr>
      <w:r w:rsidRPr="00080021">
        <w:rPr>
          <w:rFonts w:ascii="Times New Roman" w:hAnsi="Times New Roman" w:cs="Times New Roman"/>
          <w:sz w:val="24"/>
          <w:szCs w:val="24"/>
        </w:rPr>
        <w:t xml:space="preserve">Заполнено собственноручно ______________________________ /__________________/ </w:t>
      </w:r>
    </w:p>
    <w:p w14:paraId="445E56CC" w14:textId="395651CF" w:rsidR="00080021" w:rsidRDefault="00080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80021">
        <w:rPr>
          <w:rFonts w:ascii="Times New Roman" w:hAnsi="Times New Roman" w:cs="Times New Roman"/>
          <w:sz w:val="24"/>
          <w:szCs w:val="24"/>
        </w:rPr>
        <w:t xml:space="preserve">(фамилия и </w:t>
      </w:r>
      <w:proofErr w:type="gramStart"/>
      <w:r w:rsidRPr="00080021">
        <w:rPr>
          <w:rFonts w:ascii="Times New Roman" w:hAnsi="Times New Roman" w:cs="Times New Roman"/>
          <w:sz w:val="24"/>
          <w:szCs w:val="24"/>
        </w:rPr>
        <w:t>инициалы)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80021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14:paraId="256457BA" w14:textId="4623E513" w:rsidR="000E743F" w:rsidRPr="00080021" w:rsidRDefault="00C55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</w:t>
      </w:r>
      <w:r w:rsidR="002973C8" w:rsidRPr="00080021">
        <w:rPr>
          <w:rFonts w:ascii="Times New Roman" w:hAnsi="Times New Roman" w:cs="Times New Roman"/>
          <w:sz w:val="24"/>
          <w:szCs w:val="24"/>
        </w:rPr>
        <w:t>__________________20__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973C8" w:rsidRPr="00080021">
        <w:rPr>
          <w:rFonts w:ascii="Times New Roman" w:hAnsi="Times New Roman" w:cs="Times New Roman"/>
          <w:sz w:val="24"/>
          <w:szCs w:val="24"/>
        </w:rPr>
        <w:t xml:space="preserve"> г </w:t>
      </w:r>
    </w:p>
    <w:p w14:paraId="58AF87E0" w14:textId="77777777" w:rsidR="000E743F" w:rsidRPr="00080021" w:rsidRDefault="000E743F">
      <w:pPr>
        <w:rPr>
          <w:rFonts w:ascii="Times New Roman" w:hAnsi="Times New Roman" w:cs="Times New Roman"/>
          <w:sz w:val="24"/>
          <w:szCs w:val="24"/>
        </w:rPr>
      </w:pPr>
    </w:p>
    <w:p w14:paraId="4FAEF4E5" w14:textId="77777777" w:rsidR="000E743F" w:rsidRPr="00080021" w:rsidRDefault="000E743F">
      <w:pPr>
        <w:rPr>
          <w:rFonts w:ascii="Times New Roman" w:hAnsi="Times New Roman" w:cs="Times New Roman"/>
          <w:sz w:val="24"/>
          <w:szCs w:val="24"/>
        </w:rPr>
      </w:pPr>
    </w:p>
    <w:p w14:paraId="4219F752" w14:textId="77777777" w:rsidR="000E743F" w:rsidRDefault="000E743F"/>
    <w:p w14:paraId="07E9272A" w14:textId="77777777" w:rsidR="000E743F" w:rsidRDefault="000E743F"/>
    <w:p w14:paraId="3638C4F7" w14:textId="77777777" w:rsidR="000E743F" w:rsidRDefault="000E743F"/>
    <w:p w14:paraId="1AB59B51" w14:textId="77777777" w:rsidR="000E743F" w:rsidRDefault="000E743F"/>
    <w:p w14:paraId="55ED4A58" w14:textId="77777777" w:rsidR="000E743F" w:rsidRDefault="000E743F"/>
    <w:p w14:paraId="30D953FD" w14:textId="77777777" w:rsidR="000E743F" w:rsidRDefault="000E743F"/>
    <w:p w14:paraId="3E8FA3C5" w14:textId="77777777" w:rsidR="000E743F" w:rsidRDefault="000E743F"/>
    <w:p w14:paraId="0851C122" w14:textId="77777777" w:rsidR="000E743F" w:rsidRDefault="000E743F"/>
    <w:p w14:paraId="7750603C" w14:textId="77777777" w:rsidR="000E743F" w:rsidRDefault="000E743F"/>
    <w:p w14:paraId="5C51A562" w14:textId="77777777" w:rsidR="000E743F" w:rsidRDefault="000E743F"/>
    <w:p w14:paraId="67E47848" w14:textId="77777777" w:rsidR="000E743F" w:rsidRDefault="000E743F"/>
    <w:p w14:paraId="3F736F17" w14:textId="77777777" w:rsidR="000E743F" w:rsidRDefault="000E743F"/>
    <w:p w14:paraId="34730EA4" w14:textId="77777777" w:rsidR="000E743F" w:rsidRDefault="000E743F"/>
    <w:p w14:paraId="180B0BFC" w14:textId="77777777" w:rsidR="000E743F" w:rsidRDefault="000E743F"/>
    <w:p w14:paraId="38F6DD69" w14:textId="77777777" w:rsidR="000E743F" w:rsidRDefault="000E743F"/>
    <w:p w14:paraId="0EE34FEA" w14:textId="77777777" w:rsidR="000E743F" w:rsidRDefault="000E743F"/>
    <w:p w14:paraId="066615D3" w14:textId="77777777" w:rsidR="000E743F" w:rsidRDefault="000E743F"/>
    <w:p w14:paraId="10DBF9D8" w14:textId="620C8525" w:rsidR="00EF14E2" w:rsidRDefault="00EF14E2"/>
    <w:p w14:paraId="155CC6B1" w14:textId="233F3D82" w:rsidR="00EF14E2" w:rsidRDefault="00EF14E2"/>
    <w:p w14:paraId="4C276976" w14:textId="1F05A76A" w:rsidR="00EF14E2" w:rsidRDefault="00EF14E2"/>
    <w:p w14:paraId="36F4554A" w14:textId="5678D22C" w:rsidR="00EF14E2" w:rsidRDefault="00EF14E2"/>
    <w:p w14:paraId="7423B71A" w14:textId="19344779" w:rsidR="00EF14E2" w:rsidRDefault="00EF14E2"/>
    <w:p w14:paraId="05A6BD82" w14:textId="68C0E1D1" w:rsidR="00EF14E2" w:rsidRDefault="00EF14E2"/>
    <w:p w14:paraId="4AA3F49A" w14:textId="0EEBA472" w:rsidR="00EF14E2" w:rsidRDefault="00EF14E2"/>
    <w:p w14:paraId="01105D7E" w14:textId="6BDF6777" w:rsidR="00EF14E2" w:rsidRDefault="00EF14E2"/>
    <w:p w14:paraId="74911F03" w14:textId="7E5FB949" w:rsidR="00EF14E2" w:rsidRDefault="00EF14E2"/>
    <w:p w14:paraId="395427D2" w14:textId="6C887855" w:rsidR="00EF14E2" w:rsidRDefault="00EF14E2"/>
    <w:p w14:paraId="4A7D34F0" w14:textId="4064AFEF" w:rsidR="00EF14E2" w:rsidRDefault="00EF14E2"/>
    <w:p w14:paraId="71BE2802" w14:textId="2711B9CF" w:rsidR="00EF14E2" w:rsidRDefault="00EF14E2"/>
    <w:p w14:paraId="6E11EF05" w14:textId="410B9531" w:rsidR="00EF14E2" w:rsidRDefault="00EF14E2"/>
    <w:p w14:paraId="746754BC" w14:textId="3B2AABA1" w:rsidR="00EF14E2" w:rsidRDefault="00EF14E2"/>
    <w:p w14:paraId="6F0718BA" w14:textId="4250CC0B" w:rsidR="00EF14E2" w:rsidRDefault="00EF14E2"/>
    <w:p w14:paraId="30B099BD" w14:textId="0206B60A" w:rsidR="00BC56EF" w:rsidRDefault="00BC56EF"/>
    <w:p w14:paraId="568250F5" w14:textId="6068B11A" w:rsidR="00BC56EF" w:rsidRDefault="00BC56EF"/>
    <w:p w14:paraId="2B5F2B15" w14:textId="7D048909" w:rsidR="00BC56EF" w:rsidRDefault="00BC56EF"/>
    <w:p w14:paraId="320A1841" w14:textId="4851445D" w:rsidR="00BC56EF" w:rsidRDefault="00BC56EF"/>
    <w:p w14:paraId="70B879F3" w14:textId="702B5B22" w:rsidR="00BC56EF" w:rsidRDefault="00BC56EF"/>
    <w:p w14:paraId="4A540AEE" w14:textId="153435BD" w:rsidR="00BC56EF" w:rsidRDefault="00BC56EF"/>
    <w:p w14:paraId="0EFE4F02" w14:textId="4D29ADCF" w:rsidR="00BC56EF" w:rsidRDefault="00BC56EF"/>
    <w:p w14:paraId="52FDACE0" w14:textId="68DDDC92" w:rsidR="00BC56EF" w:rsidRDefault="00BC56EF"/>
    <w:p w14:paraId="579324DA" w14:textId="42F9986F" w:rsidR="00EF14E2" w:rsidRDefault="00EF14E2"/>
    <w:p w14:paraId="7C59C0F9" w14:textId="1A4D0AD1" w:rsidR="00EF14E2" w:rsidRDefault="00EF14E2"/>
    <w:sectPr w:rsidR="00EF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92"/>
    <w:rsid w:val="0007004F"/>
    <w:rsid w:val="00080021"/>
    <w:rsid w:val="000E195B"/>
    <w:rsid w:val="000E743F"/>
    <w:rsid w:val="002458F5"/>
    <w:rsid w:val="00247239"/>
    <w:rsid w:val="002521CF"/>
    <w:rsid w:val="002973C8"/>
    <w:rsid w:val="002A42B2"/>
    <w:rsid w:val="0056636C"/>
    <w:rsid w:val="005B5642"/>
    <w:rsid w:val="006C4364"/>
    <w:rsid w:val="00704F8A"/>
    <w:rsid w:val="00907BA6"/>
    <w:rsid w:val="00B92E30"/>
    <w:rsid w:val="00BC56EF"/>
    <w:rsid w:val="00C55446"/>
    <w:rsid w:val="00C969C6"/>
    <w:rsid w:val="00EF14E2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B0EB"/>
  <w15:chartTrackingRefBased/>
  <w15:docId w15:val="{ED025D99-E0A8-4D16-85F8-FFABE35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Алла Васильевна</dc:creator>
  <cp:keywords/>
  <dc:description/>
  <cp:lastModifiedBy>Кузнецова Алла Васильевна</cp:lastModifiedBy>
  <cp:revision>29</cp:revision>
  <dcterms:created xsi:type="dcterms:W3CDTF">2025-03-12T14:26:00Z</dcterms:created>
  <dcterms:modified xsi:type="dcterms:W3CDTF">2025-04-25T14:53:00Z</dcterms:modified>
</cp:coreProperties>
</file>